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3b2e98918f47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RUDCON AS</w:t>
      </w:r>
    </w:p>
    <w:sectPr>
      <w:headerReference xmlns:r="http://schemas.openxmlformats.org/officeDocument/2006/relationships" w:type="default" r:id="R9248ac6ebcaa493a"/>
      <w:footerReference xmlns:r="http://schemas.openxmlformats.org/officeDocument/2006/relationships" w:type="default" r:id="Rfc63e4cb187b46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RUDCON AS   ·   Org.nr 934 865 901   ·   Strandgaten 38   ·   4400 FLEKKEFJORD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RUDCON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48ac6ebcaa493a" /><Relationship Type="http://schemas.openxmlformats.org/officeDocument/2006/relationships/footer" Target="/word/footer1.xml" Id="Rfc63e4cb187b46bd" /></Relationships>
</file>