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623f2dad0a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B.EYESUMMIT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B.EYESUMMIT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ee3265fd3c48f2"/>
      <w:footerReference xmlns:r="http://schemas.openxmlformats.org/officeDocument/2006/relationships" w:type="default" r:id="R68ede6afc152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B.EYESUMMIT AS   ·   Org.nr 934 922 913   ·   c/o Bjørnar Øye, Dramsvegen 502A   ·   9014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B.EYESUMMIT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ee3265fd3c48f2" /><Relationship Type="http://schemas.openxmlformats.org/officeDocument/2006/relationships/footer" Target="/word/footer1.xml" Id="R68ede6afc1524250" /></Relationships>
</file>