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ec75ded9f4a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AFRY CONSULT AS</w:t>
      </w:r>
    </w:p>
    <w:sectPr>
      <w:headerReference xmlns:r="http://schemas.openxmlformats.org/officeDocument/2006/relationships" w:type="default" r:id="R6aa307d7f54e4cee"/>
      <w:footerReference xmlns:r="http://schemas.openxmlformats.org/officeDocument/2006/relationships" w:type="default" r:id="R95884dd45e1b47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AFRY CONSULT AS   ·   Org.nr 934 948 262   ·   Hundskinnveien 96   ·   1711 SARPSBORG   ·   Tlf. 69 97 34 00   ·   afry.com/no-no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AFRY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307d7f54e4cee" /><Relationship Type="http://schemas.openxmlformats.org/officeDocument/2006/relationships/footer" Target="/word/footer1.xml" Id="R95884dd45e1b4793" /></Relationships>
</file>