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d0b4271c1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BERGEN AS</w:t>
      </w:r>
    </w:p>
    <w:sectPr>
      <w:headerReference xmlns:r="http://schemas.openxmlformats.org/officeDocument/2006/relationships" w:type="default" r:id="Rf6fd31bdd82c49d6"/>
      <w:footerReference xmlns:r="http://schemas.openxmlformats.org/officeDocument/2006/relationships" w:type="default" r:id="Rbc54c99f8f7e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d31bdd82c49d6" /><Relationship Type="http://schemas.openxmlformats.org/officeDocument/2006/relationships/footer" Target="/word/footer1.xml" Id="Rbc54c99f8f7e4dba" /></Relationships>
</file>