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508021be6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H&amp;B INVESTMENT GROUP AS</w:t>
      </w:r>
    </w:p>
    <w:sectPr>
      <w:headerReference xmlns:r="http://schemas.openxmlformats.org/officeDocument/2006/relationships" w:type="default" r:id="R6c179da276a24e09"/>
      <w:footerReference xmlns:r="http://schemas.openxmlformats.org/officeDocument/2006/relationships" w:type="default" r:id="R169e0fab4a7e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H&amp;B INVESTMENT GROUP AS   ·   Org.nr 935 018 625   ·   Rødmyrjordet 29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H&amp;B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79da276a24e09" /><Relationship Type="http://schemas.openxmlformats.org/officeDocument/2006/relationships/footer" Target="/word/footer1.xml" Id="R169e0fab4a7e4438" /></Relationships>
</file>