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faff997b3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ROTWITT BYGNINGSFYSIKK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ROTWITT BYGNINGSFYSIKK AS</w:t>
      </w:r>
    </w:p>
    <w:sectPr>
      <w:headerReference xmlns:r="http://schemas.openxmlformats.org/officeDocument/2006/relationships" w:type="default" r:id="R8fea1de4afb64644"/>
      <w:footerReference xmlns:r="http://schemas.openxmlformats.org/officeDocument/2006/relationships" w:type="default" r:id="R9ec5893d01d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ROTWITT BYGNINGSFYSIKK AS   ·   Org.nr 935 019 109   ·   Ytre Revesandvei 40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ROTWITT BYGNINGSFYSIKK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a1de4afb64644" /><Relationship Type="http://schemas.openxmlformats.org/officeDocument/2006/relationships/footer" Target="/word/footer1.xml" Id="R9ec5893d01db4240" /></Relationships>
</file>