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0ebec1fd6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ROTWITT BYGNINGSFYSIKK AS</w:t>
      </w:r>
    </w:p>
    <w:sectPr>
      <w:headerReference xmlns:r="http://schemas.openxmlformats.org/officeDocument/2006/relationships" w:type="default" r:id="Raa8920d68b3f4293"/>
      <w:footerReference xmlns:r="http://schemas.openxmlformats.org/officeDocument/2006/relationships" w:type="default" r:id="R5e5faf3aef13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ROTWITT BYGNINGSFYSIKK AS   ·   Org.nr 935 019 109   ·   Ytre Revesandvei 40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ROTWITT BYGNINGSFYSIKK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20d68b3f4293" /><Relationship Type="http://schemas.openxmlformats.org/officeDocument/2006/relationships/footer" Target="/word/footer1.xml" Id="R5e5faf3aef134d49" /></Relationships>
</file>