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27d1596f5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DJFRODO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DJFRODO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88773d5e247e6"/>
      <w:footerReference xmlns:r="http://schemas.openxmlformats.org/officeDocument/2006/relationships" w:type="default" r:id="R07a3351f199348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DJFRODO AS   ·   Org.nr 935 032 032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DJFRODO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88773d5e247e6" /><Relationship Type="http://schemas.openxmlformats.org/officeDocument/2006/relationships/footer" Target="/word/footer1.xml" Id="R07a3351f199348b4" /></Relationships>
</file>