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fc8a2bf01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SANNA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GROUP AS</w:t>
      </w:r>
    </w:p>
    <w:sectPr>
      <w:headerReference xmlns:r="http://schemas.openxmlformats.org/officeDocument/2006/relationships" w:type="default" r:id="R31ee47d0d26e4bc5"/>
      <w:footerReference xmlns:r="http://schemas.openxmlformats.org/officeDocument/2006/relationships" w:type="default" r:id="Rd938d608dec8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GROUP AS   ·   Org.nr 935 103 517   ·   Møllerveien 4   ·   0182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e47d0d26e4bc5" /><Relationship Type="http://schemas.openxmlformats.org/officeDocument/2006/relationships/footer" Target="/word/footer1.xml" Id="Rd938d608dec8426e" /></Relationships>
</file>