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f96372e2c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KRISTOFFERSEN &amp;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40db53b12efa4445"/>
      <w:footerReference xmlns:r="http://schemas.openxmlformats.org/officeDocument/2006/relationships" w:type="default" r:id="R1a0537d0a851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b53b12efa4445" /><Relationship Type="http://schemas.openxmlformats.org/officeDocument/2006/relationships/footer" Target="/word/footer1.xml" Id="R1a0537d0a8514cc4" /></Relationships>
</file>