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48e3c5b2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 TELEMARK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9e6d98bca8c14ba0"/>
      <w:footerReference xmlns:r="http://schemas.openxmlformats.org/officeDocument/2006/relationships" w:type="default" r:id="Rf4651024ef4f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98bca8c14ba0" /><Relationship Type="http://schemas.openxmlformats.org/officeDocument/2006/relationships/footer" Target="/word/footer1.xml" Id="Rf4651024ef4f4f93" /></Relationships>
</file>