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139c2898f647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BUSENGDAL AS</w:t>
      </w:r>
    </w:p>
    <w:sectPr>
      <w:headerReference xmlns:r="http://schemas.openxmlformats.org/officeDocument/2006/relationships" w:type="default" r:id="Rb2224ff7ccf2462e"/>
      <w:footerReference xmlns:r="http://schemas.openxmlformats.org/officeDocument/2006/relationships" w:type="default" r:id="Rf1586bd42ca543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BUSENGDAL AS   ·   Org.nr 935 426 243   ·   Moseøyane 82   ·   6250 STORDAL   ·   Tlf. 70 27 93 02   ·   post@busengdal.no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BUSENGDAL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224ff7ccf2462e" /><Relationship Type="http://schemas.openxmlformats.org/officeDocument/2006/relationships/footer" Target="/word/footer1.xml" Id="Rf1586bd42ca5431d" /></Relationships>
</file>