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e458d70c4e40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AKERSHUS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AKERSHUS REGNSKAP AS</w:t>
      </w:r>
    </w:p>
    <w:sectPr>
      <w:headerReference xmlns:r="http://schemas.openxmlformats.org/officeDocument/2006/relationships" w:type="default" r:id="R8e3e4b7b658746ba"/>
      <w:footerReference xmlns:r="http://schemas.openxmlformats.org/officeDocument/2006/relationships" w:type="default" r:id="Rd28ee28324fc43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AKERSHUS REGNSKAP AS   ·   Org.nr 935 431 921   ·   Industrivegen 23B   ·   2069 JESSHEIM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AKERSHUS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3e4b7b658746ba" /><Relationship Type="http://schemas.openxmlformats.org/officeDocument/2006/relationships/footer" Target="/word/footer1.xml" Id="Rd28ee28324fc4330" /></Relationships>
</file>