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11f4f34ed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MÅRSMIA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Lena,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MÅRSMIA AS</w:t>
      </w:r>
    </w:p>
    <w:sectPr>
      <w:headerReference xmlns:r="http://schemas.openxmlformats.org/officeDocument/2006/relationships" w:type="default" r:id="Rdbc29d4619ca486b"/>
      <w:footerReference xmlns:r="http://schemas.openxmlformats.org/officeDocument/2006/relationships" w:type="default" r:id="R8570ec83809b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MÅRSMIA AS   ·   Org.nr 935 472 385   ·   Kolbuvegen 134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29d4619ca486b" /><Relationship Type="http://schemas.openxmlformats.org/officeDocument/2006/relationships/footer" Target="/word/footer1.xml" Id="R8570ec83809b40ec" /></Relationships>
</file>