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b3e50ed89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 BYGG AS</w:t>
      </w:r>
    </w:p>
    <w:sectPr>
      <w:headerReference xmlns:r="http://schemas.openxmlformats.org/officeDocument/2006/relationships" w:type="default" r:id="Rbbe25794e3ef4abd"/>
      <w:footerReference xmlns:r="http://schemas.openxmlformats.org/officeDocument/2006/relationships" w:type="default" r:id="Rc5e796c5a3a1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 BYGG AS   ·   Org.nr 935 550 408   ·   Arnkvernvegen 130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25794e3ef4abd" /><Relationship Type="http://schemas.openxmlformats.org/officeDocument/2006/relationships/footer" Target="/word/footer1.xml" Id="Rc5e796c5a3a14314" /></Relationships>
</file>