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662e0463fe47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FRUSTØL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FRUSTØL AS</w:t>
      </w:r>
    </w:p>
    <w:sectPr>
      <w:headerReference xmlns:r="http://schemas.openxmlformats.org/officeDocument/2006/relationships" w:type="default" r:id="Re380fca7102d425d"/>
      <w:footerReference xmlns:r="http://schemas.openxmlformats.org/officeDocument/2006/relationships" w:type="default" r:id="Rbed7244489eb4c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FRUSTØL AS   ·   Org.nr 935 665 264   ·   Mjåvannsvegen 18   ·   4628 KRISTIANSAND S   ·   Tlf. 38 18 47 00   ·   svein@frustol.no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FRUSTØL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0fca7102d425d" /><Relationship Type="http://schemas.openxmlformats.org/officeDocument/2006/relationships/footer" Target="/word/footer1.xml" Id="Rbed7244489eb4c4a" /></Relationships>
</file>