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be0f79803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FRUSTØL AS</w:t>
      </w:r>
    </w:p>
    <w:sectPr>
      <w:headerReference xmlns:r="http://schemas.openxmlformats.org/officeDocument/2006/relationships" w:type="default" r:id="Ra92bbcd57a5e4ba3"/>
      <w:footerReference xmlns:r="http://schemas.openxmlformats.org/officeDocument/2006/relationships" w:type="default" r:id="Rad3ae429b1bf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FRUSTØL AS   ·   Org.nr 935 665 264   ·   Mjåvannsvegen 18   ·   4628 KRISTIANSAND S   ·   Tlf. 38 18 47 00   ·   svein@frustol.no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bbcd57a5e4ba3" /><Relationship Type="http://schemas.openxmlformats.org/officeDocument/2006/relationships/footer" Target="/word/footer1.xml" Id="Rad3ae429b1bf4d3a" /></Relationships>
</file>