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8f10362d0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REGNSKAP AS</w:t>
      </w:r>
    </w:p>
    <w:sectPr>
      <w:headerReference xmlns:r="http://schemas.openxmlformats.org/officeDocument/2006/relationships" w:type="default" r:id="Rdde9a470cd1b45f6"/>
      <w:footerReference xmlns:r="http://schemas.openxmlformats.org/officeDocument/2006/relationships" w:type="default" r:id="Ree46a19caf84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REGNSKAP AS   ·   Org.nr 935 704 804   ·   Orkdalsveien 463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9a470cd1b45f6" /><Relationship Type="http://schemas.openxmlformats.org/officeDocument/2006/relationships/footer" Target="/word/footer1.xml" Id="Ree46a19caf844431" /></Relationships>
</file>