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814b889a4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TMB 99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TMB 99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a6427174f4e77"/>
      <w:footerReference xmlns:r="http://schemas.openxmlformats.org/officeDocument/2006/relationships" w:type="default" r:id="R6cbbe787088c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TMB 99 INVEST AS   ·   Org.nr 935 767 830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TMB 99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a6427174f4e77" /><Relationship Type="http://schemas.openxmlformats.org/officeDocument/2006/relationships/footer" Target="/word/footer1.xml" Id="R6cbbe787088c4b5f" /></Relationships>
</file>