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fa40d7fc574a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BEIC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BEIC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0b6fd7cbc647f7"/>
      <w:footerReference xmlns:r="http://schemas.openxmlformats.org/officeDocument/2006/relationships" w:type="default" r:id="Rd31debea0e7a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BEIC INVEST AS   ·   Org.nr 935 786 932   ·   Magasinparken 26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0b6fd7cbc647f7" /><Relationship Type="http://schemas.openxmlformats.org/officeDocument/2006/relationships/footer" Target="/word/footer1.xml" Id="Rd31debea0e7a4fbc" /></Relationships>
</file>