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ac5830377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B-O TORLAND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B-O TORLAND AS</w:t>
      </w:r>
    </w:p>
    <w:sectPr>
      <w:headerReference xmlns:r="http://schemas.openxmlformats.org/officeDocument/2006/relationships" w:type="default" r:id="R3c120b7911e34dfd"/>
      <w:footerReference xmlns:r="http://schemas.openxmlformats.org/officeDocument/2006/relationships" w:type="default" r:id="Rec2bb8daf26f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0b7911e34dfd" /><Relationship Type="http://schemas.openxmlformats.org/officeDocument/2006/relationships/footer" Target="/word/footer1.xml" Id="Rec2bb8daf26f4cc5" /></Relationships>
</file>