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a3b43a2294e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OG OMEGA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OG OMEGA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d05e85d56e44c0"/>
      <w:footerReference xmlns:r="http://schemas.openxmlformats.org/officeDocument/2006/relationships" w:type="default" r:id="Rb1c304114c17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OG OMEGA INVEST AS   ·   Org.nr 935 874 149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OG OMEGA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05e85d56e44c0" /><Relationship Type="http://schemas.openxmlformats.org/officeDocument/2006/relationships/footer" Target="/word/footer1.xml" Id="Rb1c304114c1746b6" /></Relationships>
</file>