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734bcd89b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FJORDTAK AS</w:t>
      </w:r>
    </w:p>
    <w:sectPr>
      <w:headerReference xmlns:r="http://schemas.openxmlformats.org/officeDocument/2006/relationships" w:type="default" r:id="R83e444472ca944db"/>
      <w:footerReference xmlns:r="http://schemas.openxmlformats.org/officeDocument/2006/relationships" w:type="default" r:id="R3ebdf272cdc6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FJORDTAK AS   ·   Org.nr 935 893 585   ·   Blåsteinveien 74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444472ca944db" /><Relationship Type="http://schemas.openxmlformats.org/officeDocument/2006/relationships/footer" Target="/word/footer1.xml" Id="R3ebdf272cdc64280" /></Relationships>
</file>