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8405758a4145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TERRAX AS</w:t>
      </w:r>
    </w:p>
    <w:sectPr>
      <w:headerReference xmlns:r="http://schemas.openxmlformats.org/officeDocument/2006/relationships" w:type="default" r:id="R4108e675b9d6483a"/>
      <w:footerReference xmlns:r="http://schemas.openxmlformats.org/officeDocument/2006/relationships" w:type="default" r:id="R044b40a25599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TERRAX AS   ·   Org.nr 935 908 450   ·   Prestegårdsjordet 14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8e675b9d6483a" /><Relationship Type="http://schemas.openxmlformats.org/officeDocument/2006/relationships/footer" Target="/word/footer1.xml" Id="R044b40a255994d0b" /></Relationships>
</file>