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92d10f298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SIGNATUR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e9c1ec534c3443fb"/>
      <w:footerReference xmlns:r="http://schemas.openxmlformats.org/officeDocument/2006/relationships" w:type="default" r:id="R0c5209cda72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1ec534c3443fb" /><Relationship Type="http://schemas.openxmlformats.org/officeDocument/2006/relationships/footer" Target="/word/footer1.xml" Id="R0c5209cda72d4ac6" /></Relationships>
</file>