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bec3f07c4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OLAF B TERJESEN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OLAF B TERJESEN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533a1cdc0482a"/>
      <w:footerReference xmlns:r="http://schemas.openxmlformats.org/officeDocument/2006/relationships" w:type="default" r:id="R1cfcca882292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B TERJESEN AS   ·   Org.nr 936 016 081   ·   Teie, Smidsrødveien 5   ·   3120 NØTTERØY   ·   Tlf. 33 34 55 50   ·   olafb@terjesen.no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B TERJESEN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33a1cdc0482a" /><Relationship Type="http://schemas.openxmlformats.org/officeDocument/2006/relationships/footer" Target="/word/footer1.xml" Id="R1cfcca8822924dd8" /></Relationships>
</file>