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ca8c440f8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141b861ce43a9"/>
      <w:footerReference xmlns:r="http://schemas.openxmlformats.org/officeDocument/2006/relationships" w:type="default" r:id="R8913611ebc11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 EIENDOM AS   ·   Org.nr 936 118 194   ·   Kviltunvegen 2A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41b861ce43a9" /><Relationship Type="http://schemas.openxmlformats.org/officeDocument/2006/relationships/footer" Target="/word/footer1.xml" Id="R8913611ebc114544" /></Relationships>
</file>