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d258f161b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SJØLYST REGNSKAP AS</w:t>
      </w:r>
    </w:p>
    <w:sectPr>
      <w:headerReference xmlns:r="http://schemas.openxmlformats.org/officeDocument/2006/relationships" w:type="default" r:id="R7f7c7b83464c4374"/>
      <w:footerReference xmlns:r="http://schemas.openxmlformats.org/officeDocument/2006/relationships" w:type="default" r:id="R706082e4a511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SJØLYST REGNSKAP AS   ·   Org.nr 936 219 020   ·   3 etasje oppgang A,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SJØLYST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c7b83464c4374" /><Relationship Type="http://schemas.openxmlformats.org/officeDocument/2006/relationships/footer" Target="/word/footer1.xml" Id="R706082e4a51142b8" /></Relationships>
</file>