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4a8793c3b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Saksvik,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COST ØKONOMI AS</w:t>
      </w:r>
    </w:p>
    <w:sectPr>
      <w:headerReference xmlns:r="http://schemas.openxmlformats.org/officeDocument/2006/relationships" w:type="default" r:id="R9a37f40b35954f08"/>
      <w:footerReference xmlns:r="http://schemas.openxmlformats.org/officeDocument/2006/relationships" w:type="default" r:id="Rf8276c598887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 ØKONOMI AS   ·   Org.nr 936 237 908   ·   Sjølystvegen 88   ·   7562 SAKSVIK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7f40b35954f08" /><Relationship Type="http://schemas.openxmlformats.org/officeDocument/2006/relationships/footer" Target="/word/footer1.xml" Id="Rf8276c59888747ae" /></Relationships>
</file>