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041b98e87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SAJ AS</w:t>
      </w:r>
    </w:p>
    <w:sectPr>
      <w:headerReference xmlns:r="http://schemas.openxmlformats.org/officeDocument/2006/relationships" w:type="default" r:id="R76adb05d2a7c4c01"/>
      <w:footerReference xmlns:r="http://schemas.openxmlformats.org/officeDocument/2006/relationships" w:type="default" r:id="Rb3a066f02913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SAJ AS   ·   Org.nr 936 239 846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db05d2a7c4c01" /><Relationship Type="http://schemas.openxmlformats.org/officeDocument/2006/relationships/footer" Target="/word/footer1.xml" Id="Rb3a066f029134158" /></Relationships>
</file>