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35e8e2de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cea26932e468a"/>
      <w:footerReference xmlns:r="http://schemas.openxmlformats.org/officeDocument/2006/relationships" w:type="default" r:id="R3e1b760e191b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HOLDING AS   ·   Org.nr 936 333 052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ea26932e468a" /><Relationship Type="http://schemas.openxmlformats.org/officeDocument/2006/relationships/footer" Target="/word/footer1.xml" Id="R3e1b760e191b4181" /></Relationships>
</file>