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ef880eb03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KOKSTAD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KOKSTAD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e5a4e3c7f4baf"/>
      <w:footerReference xmlns:r="http://schemas.openxmlformats.org/officeDocument/2006/relationships" w:type="default" r:id="Rf37a58b15b9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KOKSTAD REGNSKAP AS   ·   Org.nr 936 401 783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e5a4e3c7f4baf" /><Relationship Type="http://schemas.openxmlformats.org/officeDocument/2006/relationships/footer" Target="/word/footer1.xml" Id="Rf37a58b15b9d411c" /></Relationships>
</file>