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ffa34d15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ENTREPRENØRFORRETNING AS</w:t>
      </w:r>
    </w:p>
    <w:sectPr>
      <w:headerReference xmlns:r="http://schemas.openxmlformats.org/officeDocument/2006/relationships" w:type="default" r:id="R37244c62bbb84a14"/>
      <w:footerReference xmlns:r="http://schemas.openxmlformats.org/officeDocument/2006/relationships" w:type="default" r:id="Rd1d8c50bddbc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ENTREPRENØRFORRETNING AS   ·   Org.nr 936 445 101   ·   Skaganeset   ·   5382 SKOGSVÅG   ·   Tlf. 56 31 99 20   ·   post@bjoroey.no   ·   www.bjoroey.no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4c62bbb84a14" /><Relationship Type="http://schemas.openxmlformats.org/officeDocument/2006/relationships/footer" Target="/word/footer1.xml" Id="Rd1d8c50bddbc49de" /></Relationships>
</file>