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d19db0cbf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FRITHJOF ANDERSSEN INVEST 2 AS.</w:t>
      </w:r>
    </w:p>
    <w:sectPr>
      <w:headerReference xmlns:r="http://schemas.openxmlformats.org/officeDocument/2006/relationships" w:type="default" r:id="R83ce8e6076414040"/>
      <w:footerReference xmlns:r="http://schemas.openxmlformats.org/officeDocument/2006/relationships" w:type="default" r:id="R71ef2be9f092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2 AS   ·   Org.nr 936 512 607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e8e6076414040" /><Relationship Type="http://schemas.openxmlformats.org/officeDocument/2006/relationships/footer" Target="/word/footer1.xml" Id="R71ef2be9f0924ee4" /></Relationships>
</file>