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2061a08c5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KROKSKOGSTROLLET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KROKSKOGSTROLLET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922993a0d417c"/>
      <w:footerReference xmlns:r="http://schemas.openxmlformats.org/officeDocument/2006/relationships" w:type="default" r:id="R2bd3d2b1f7d5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KROKSKOGSTROLLET INVEST AS   ·   Org.nr 936 517 358   ·   Øvre Toppenhaug 110   ·   1353 BÆRUMS VERK   ·   henning@spjelkavik.net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KROKSKOGSTROLLET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922993a0d417c" /><Relationship Type="http://schemas.openxmlformats.org/officeDocument/2006/relationships/footer" Target="/word/footer1.xml" Id="R2bd3d2b1f7d54359" /></Relationships>
</file>