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f6c23181e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SOTRA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SOTRA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5e51eb2f5490a"/>
      <w:footerReference xmlns:r="http://schemas.openxmlformats.org/officeDocument/2006/relationships" w:type="default" r:id="Rbcc8b4f00e59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SOTRA RØR AS   ·   Org.nr 936 552 900   ·   Tellnes Næringspark 32   ·   5357 FJELL   ·   Tlf. 56 33 61 50   ·   firmapost@sotraror.no   ·   sotraror.no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SOTRA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e51eb2f5490a" /><Relationship Type="http://schemas.openxmlformats.org/officeDocument/2006/relationships/footer" Target="/word/footer1.xml" Id="Rbcc8b4f00e594921" /></Relationships>
</file>