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7b9587fa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SOTRA RØR AS</w:t>
      </w:r>
    </w:p>
    <w:sectPr>
      <w:headerReference xmlns:r="http://schemas.openxmlformats.org/officeDocument/2006/relationships" w:type="default" r:id="Rfc46dea5ac154cf8"/>
      <w:footerReference xmlns:r="http://schemas.openxmlformats.org/officeDocument/2006/relationships" w:type="default" r:id="R6008a7cc5843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SOTRA RØR AS   ·   Org.nr 936 552 900   ·   Tellnes Næringspark 32   ·   5357 FJELL   ·   Tlf. 56 33 61 50   ·   firmapost@sotraror.no   ·   sotraror.no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dea5ac154cf8" /><Relationship Type="http://schemas.openxmlformats.org/officeDocument/2006/relationships/footer" Target="/word/footer1.xml" Id="R6008a7cc584340c6" /></Relationships>
</file>