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77103fae848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HEBBIS AS</w:t>
      </w:r>
    </w:p>
    <w:sectPr>
      <w:headerReference xmlns:r="http://schemas.openxmlformats.org/officeDocument/2006/relationships" w:type="default" r:id="Rc4679c95e3884f8d"/>
      <w:footerReference xmlns:r="http://schemas.openxmlformats.org/officeDocument/2006/relationships" w:type="default" r:id="R066c8e983cc9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HEBBIS AS   ·   Org.nr 936 672 639   ·   c/o Per-Arnfinn Brekke, Dagaliveien 27A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HEBBIS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79c95e3884f8d" /><Relationship Type="http://schemas.openxmlformats.org/officeDocument/2006/relationships/footer" Target="/word/footer1.xml" Id="R066c8e983cc940c3" /></Relationships>
</file>