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87c0dbc394e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GUTOBI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GUTOBI INVEST AS</w:t>
      </w:r>
    </w:p>
    <w:sectPr>
      <w:headerReference xmlns:r="http://schemas.openxmlformats.org/officeDocument/2006/relationships" w:type="default" r:id="R7fa342f476a54579"/>
      <w:footerReference xmlns:r="http://schemas.openxmlformats.org/officeDocument/2006/relationships" w:type="default" r:id="R1db3f813967a40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GUTOBI INVEST AS   ·   Org.nr 936 704 204   ·   Gydas vei 11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GUTOBI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a342f476a54579" /><Relationship Type="http://schemas.openxmlformats.org/officeDocument/2006/relationships/footer" Target="/word/footer1.xml" Id="R1db3f813967a4064" /></Relationships>
</file>