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ab198e142747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HYDRON AS</w:t>
      </w:r>
    </w:p>
    <w:sectPr>
      <w:headerReference xmlns:r="http://schemas.openxmlformats.org/officeDocument/2006/relationships" w:type="default" r:id="R35bbecc8991a430b"/>
      <w:footerReference xmlns:r="http://schemas.openxmlformats.org/officeDocument/2006/relationships" w:type="default" r:id="Rc8adbb17d89e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HYDRON AS   ·   Org.nr 936 705 200   ·   Skrubbedalsveien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becc8991a430b" /><Relationship Type="http://schemas.openxmlformats.org/officeDocument/2006/relationships/footer" Target="/word/footer1.xml" Id="Rc8adbb17d89e4818" /></Relationships>
</file>