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34a0a6dbf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NORGE AS</w:t>
      </w:r>
    </w:p>
    <w:sectPr>
      <w:headerReference xmlns:r="http://schemas.openxmlformats.org/officeDocument/2006/relationships" w:type="default" r:id="R3d77f7bddb8b4718"/>
      <w:footerReference xmlns:r="http://schemas.openxmlformats.org/officeDocument/2006/relationships" w:type="default" r:id="R1b470efddd50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NORGE AS   ·   Org.nr 936 711 723   ·   Enebakkveien 520   ·   1295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7f7bddb8b4718" /><Relationship Type="http://schemas.openxmlformats.org/officeDocument/2006/relationships/footer" Target="/word/footer1.xml" Id="R1b470efddd504185" /></Relationships>
</file>