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928e136db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 VVS AS</w:t>
      </w:r>
    </w:p>
    <w:sectPr>
      <w:headerReference xmlns:r="http://schemas.openxmlformats.org/officeDocument/2006/relationships" w:type="default" r:id="R6d0f7816a4a744bc"/>
      <w:footerReference xmlns:r="http://schemas.openxmlformats.org/officeDocument/2006/relationships" w:type="default" r:id="Rb1073fca4304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 VVS AS   ·   Org.nr 936 759 963   ·   Møllesvingen 42   ·   1479 KURLAND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f7816a4a744bc" /><Relationship Type="http://schemas.openxmlformats.org/officeDocument/2006/relationships/footer" Target="/word/footer1.xml" Id="Rb1073fca4304491c" /></Relationships>
</file>