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083eef6e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TVETER &amp;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&amp; LUND AS</w:t>
      </w:r>
    </w:p>
    <w:sectPr>
      <w:headerReference xmlns:r="http://schemas.openxmlformats.org/officeDocument/2006/relationships" w:type="default" r:id="R267f6bffa84c4eef"/>
      <w:footerReference xmlns:r="http://schemas.openxmlformats.org/officeDocument/2006/relationships" w:type="default" r:id="R5590c4f304af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&amp; LUND AS   ·   Org.nr 936 772 161   ·   Ringdalskogen 31   ·   3270 LARVIK   ·   Tlf. 33 11 34 80   ·   post@tveter.no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&amp;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6bffa84c4eef" /><Relationship Type="http://schemas.openxmlformats.org/officeDocument/2006/relationships/footer" Target="/word/footer1.xml" Id="R5590c4f304af4f77" /></Relationships>
</file>