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1523bfb7c41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 HOLDING AS</w:t>
      </w:r>
    </w:p>
    <w:sectPr>
      <w:headerReference xmlns:r="http://schemas.openxmlformats.org/officeDocument/2006/relationships" w:type="default" r:id="Rf4b3b3dcf92c49ce"/>
      <w:footerReference xmlns:r="http://schemas.openxmlformats.org/officeDocument/2006/relationships" w:type="default" r:id="Rcd1aea79120d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 HOLDING AS   ·   Org.nr 936 814 948   ·   Schwensens gate 5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3b3dcf92c49ce" /><Relationship Type="http://schemas.openxmlformats.org/officeDocument/2006/relationships/footer" Target="/word/footer1.xml" Id="Rcd1aea79120d46f3" /></Relationships>
</file>