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a757939b1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b3d40a4f94c39"/>
      <w:footerReference xmlns:r="http://schemas.openxmlformats.org/officeDocument/2006/relationships" w:type="default" r:id="R00edc8797807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KIKKA AS   ·   Org.nr 936 886 299   ·   Kristian Kølles vei 2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b3d40a4f94c39" /><Relationship Type="http://schemas.openxmlformats.org/officeDocument/2006/relationships/footer" Target="/word/footer1.xml" Id="R00edc87978074d77" /></Relationships>
</file>