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ac18a2fe64e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 ØYVIND JØRGENSEN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 ØYVIND JØRGENSEN AS</w:t>
      </w:r>
    </w:p>
    <w:sectPr>
      <w:headerReference xmlns:r="http://schemas.openxmlformats.org/officeDocument/2006/relationships" w:type="default" r:id="R5437a00dcb2e4077"/>
      <w:footerReference xmlns:r="http://schemas.openxmlformats.org/officeDocument/2006/relationships" w:type="default" r:id="Rd2c1106ef65e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 ØYVIND JØRGENSEN AS   ·   Org.nr 936 921 736   ·   Heiane 31   ·   5412 STORD   ·   Tlf. 53 40 90 60   ·   post@ingjorgens.no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 ØYVIND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7a00dcb2e4077" /><Relationship Type="http://schemas.openxmlformats.org/officeDocument/2006/relationships/footer" Target="/word/footer1.xml" Id="Rd2c1106ef65e4378" /></Relationships>
</file>