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c5fbb5bcb4c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 ØYVIND JØRGENSEN AS</w:t>
      </w:r>
    </w:p>
    <w:sectPr>
      <w:headerReference xmlns:r="http://schemas.openxmlformats.org/officeDocument/2006/relationships" w:type="default" r:id="R15306e1cdaff450a"/>
      <w:footerReference xmlns:r="http://schemas.openxmlformats.org/officeDocument/2006/relationships" w:type="default" r:id="R043dd2043c4c49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 ØYVIND JØRGENSEN AS   ·   Org.nr 936 921 736   ·   Heiane 31   ·   5412 STORD   ·   Tlf. 53 40 90 60   ·   post@ingjorgens.no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 ØYVIND JØRGENSEN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06e1cdaff450a" /><Relationship Type="http://schemas.openxmlformats.org/officeDocument/2006/relationships/footer" Target="/word/footer1.xml" Id="R043dd2043c4c49bb" /></Relationships>
</file>