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58960bc56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ENTEK AS</w:t>
      </w:r>
    </w:p>
    <w:sectPr>
      <w:headerReference xmlns:r="http://schemas.openxmlformats.org/officeDocument/2006/relationships" w:type="default" r:id="Rfd387f58685444fd"/>
      <w:footerReference xmlns:r="http://schemas.openxmlformats.org/officeDocument/2006/relationships" w:type="default" r:id="Rb6c49b616cc3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AS   ·   Org.nr 937 092 407   ·   Peder Bogens gate 8   ·   3238 SANDEFJORD   ·   Tlf. 33 46 85 55   ·   entek@enteksfj.no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87f58685444fd" /><Relationship Type="http://schemas.openxmlformats.org/officeDocument/2006/relationships/footer" Target="/word/footer1.xml" Id="Rb6c49b616cc341b8" /></Relationships>
</file>