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6d188b1af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d1c9fe5274b4a"/>
      <w:footerReference xmlns:r="http://schemas.openxmlformats.org/officeDocument/2006/relationships" w:type="default" r:id="R322bf395078d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REGNSKAP AS   ·   Org.nr 937 111 126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d1c9fe5274b4a" /><Relationship Type="http://schemas.openxmlformats.org/officeDocument/2006/relationships/footer" Target="/word/footer1.xml" Id="R322bf395078d41a7" /></Relationships>
</file>