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8f4235449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 REGNSKAP AS</w:t>
      </w:r>
    </w:p>
    <w:sectPr>
      <w:headerReference xmlns:r="http://schemas.openxmlformats.org/officeDocument/2006/relationships" w:type="default" r:id="Re021a460ebc740f0"/>
      <w:footerReference xmlns:r="http://schemas.openxmlformats.org/officeDocument/2006/relationships" w:type="default" r:id="Rd7a2654c1306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REGNSKAP AS   ·   Org.nr 937 111 126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1a460ebc740f0" /><Relationship Type="http://schemas.openxmlformats.org/officeDocument/2006/relationships/footer" Target="/word/footer1.xml" Id="Rd7a2654c13064911" /></Relationships>
</file>